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0E23" w:rsidRDefault="00890E23"/>
    <w:p w:rsidR="00890E23" w:rsidRDefault="00890E23"/>
    <w:p w:rsidR="00890E23" w:rsidRDefault="00890E23"/>
    <w:p w:rsidR="00890E23" w:rsidRDefault="00890E23"/>
    <w:p w:rsidR="00890E23" w:rsidRDefault="00890E23"/>
    <w:p w:rsidR="00890E23" w:rsidRDefault="00890E23"/>
    <w:p w:rsidR="00890E23" w:rsidRDefault="00890E23"/>
    <w:p w:rsidR="00890E23" w:rsidRDefault="00890E23"/>
    <w:p w:rsidR="00890E23" w:rsidRDefault="00890E23" w:rsidP="00890E23">
      <w:pPr>
        <w:jc w:val="center"/>
      </w:pPr>
      <w:r>
        <w:t>Book Report</w:t>
      </w:r>
    </w:p>
    <w:p w:rsidR="00890E23" w:rsidRDefault="00890E23" w:rsidP="00890E23">
      <w:pPr>
        <w:jc w:val="center"/>
      </w:pPr>
      <w:r>
        <w:t>Name of Student</w:t>
      </w:r>
    </w:p>
    <w:p w:rsidR="00890E23" w:rsidRDefault="00890E23" w:rsidP="00890E23">
      <w:pPr>
        <w:jc w:val="center"/>
      </w:pPr>
      <w:r>
        <w:t>Name of Institution</w:t>
      </w:r>
    </w:p>
    <w:p w:rsidR="00890E23" w:rsidRDefault="00890E23" w:rsidP="00890E23">
      <w:pPr>
        <w:jc w:val="center"/>
      </w:pPr>
      <w:r>
        <w:t>Date</w:t>
      </w:r>
      <w:r>
        <w:br w:type="page"/>
      </w:r>
    </w:p>
    <w:p w:rsidR="002E2DA1" w:rsidRDefault="00FA5102" w:rsidP="00FA5102">
      <w:pPr>
        <w:ind w:firstLine="720"/>
      </w:pPr>
      <w:r>
        <w:lastRenderedPageBreak/>
        <w:t xml:space="preserve">Marc </w:t>
      </w:r>
      <w:proofErr w:type="spellStart"/>
      <w:r>
        <w:t>Mauer</w:t>
      </w:r>
      <w:proofErr w:type="spellEnd"/>
      <w:r>
        <w:t xml:space="preserve"> in his book ‘Rate to Incarcerate: A Sentencing Project’ </w:t>
      </w:r>
      <w:r w:rsidR="00B53BF7">
        <w:t>imparts</w:t>
      </w:r>
      <w:r>
        <w:t xml:space="preserve"> a </w:t>
      </w:r>
      <w:r w:rsidR="00B53BF7">
        <w:t xml:space="preserve">thorough evaluation </w:t>
      </w:r>
      <w:r>
        <w:t xml:space="preserve">of the </w:t>
      </w:r>
      <w:r w:rsidR="00B53BF7">
        <w:t>delicateness</w:t>
      </w:r>
      <w:r>
        <w:t xml:space="preserve"> in America’s </w:t>
      </w:r>
      <w:r w:rsidR="00B53BF7">
        <w:t xml:space="preserve">self-absorption </w:t>
      </w:r>
      <w:r>
        <w:t>with incarceration. Marc</w:t>
      </w:r>
      <w:r w:rsidR="002E2DA1">
        <w:t>, the Assistant Director and a former consultant to the National Institute of Corrections,</w:t>
      </w:r>
      <w:r>
        <w:t xml:space="preserve"> illuminates through the façade of deception on how the prison population grew massively from two hundred thousand in 1972 to </w:t>
      </w:r>
      <w:r w:rsidR="00142DA5">
        <w:t xml:space="preserve">almost two million thirty one </w:t>
      </w:r>
      <w:r>
        <w:t xml:space="preserve">years later. The book </w:t>
      </w:r>
      <w:r w:rsidR="00B53BF7">
        <w:t xml:space="preserve">pulls the veil on </w:t>
      </w:r>
      <w:r>
        <w:t xml:space="preserve">political </w:t>
      </w:r>
      <w:r w:rsidR="00B53BF7">
        <w:t>expediency</w:t>
      </w:r>
      <w:r>
        <w:t xml:space="preserve">; </w:t>
      </w:r>
      <w:r w:rsidR="00B53BF7">
        <w:t xml:space="preserve">grasping </w:t>
      </w:r>
      <w:r>
        <w:t xml:space="preserve">opportunity at the </w:t>
      </w:r>
      <w:r w:rsidR="00B53BF7">
        <w:t xml:space="preserve">cost </w:t>
      </w:r>
      <w:r>
        <w:t xml:space="preserve">of truth, justice, principality and morality. The book also reveals the role of politician filling up these numbers in the prison system by passing numerous bills so that they do not appear soft on crime. </w:t>
      </w:r>
    </w:p>
    <w:p w:rsidR="009245F0" w:rsidRDefault="00FA5102" w:rsidP="00FA5102">
      <w:pPr>
        <w:ind w:firstLine="720"/>
      </w:pPr>
      <w:r>
        <w:t xml:space="preserve">The book highlights the </w:t>
      </w:r>
      <w:r w:rsidR="000226E4">
        <w:t xml:space="preserve">aspect of </w:t>
      </w:r>
      <w:r>
        <w:t>‘</w:t>
      </w:r>
      <w:r w:rsidR="000226E4">
        <w:t xml:space="preserve">Dumbing-Down of America’ which describes a concept whereby Americans have been </w:t>
      </w:r>
      <w:r w:rsidR="00B53BF7">
        <w:t>constrained</w:t>
      </w:r>
      <w:r w:rsidR="000226E4">
        <w:t xml:space="preserve"> </w:t>
      </w:r>
      <w:r w:rsidR="00B53BF7">
        <w:t xml:space="preserve">throughout </w:t>
      </w:r>
      <w:r w:rsidR="000226E4">
        <w:t xml:space="preserve">generations into </w:t>
      </w:r>
      <w:r w:rsidR="00B53BF7">
        <w:t>ignorance,</w:t>
      </w:r>
      <w:r w:rsidR="000226E4">
        <w:t xml:space="preserve"> apathy, and </w:t>
      </w:r>
      <w:r w:rsidR="00B53BF7">
        <w:t xml:space="preserve">silence </w:t>
      </w:r>
      <w:r w:rsidR="000226E4">
        <w:t xml:space="preserve">of public matters over which the elected officials preside. This concept directly emanates from their control over education system, repressive social process, and complaint media. The ‘Dumbing-Down’ concept creates an unchecked authority of political leaders who govern with immunity and impunity </w:t>
      </w:r>
      <w:r w:rsidR="00B53BF7">
        <w:t xml:space="preserve">since </w:t>
      </w:r>
      <w:r w:rsidR="000226E4">
        <w:t xml:space="preserve">the public </w:t>
      </w:r>
      <w:r w:rsidR="00B53BF7">
        <w:t xml:space="preserve">do not have </w:t>
      </w:r>
      <w:r w:rsidR="000226E4">
        <w:t xml:space="preserve">the </w:t>
      </w:r>
      <w:r w:rsidR="00B53BF7">
        <w:t xml:space="preserve">necessary discernment, </w:t>
      </w:r>
      <w:r w:rsidR="000226E4">
        <w:t xml:space="preserve">comprehension, political experience, and analytical skills that would enable them to challenge a tyrannical government. The book poses probing questions for free-thinking individuals should intelligently seek to know, highlighting how poor people are targets as the new industrial commodity. </w:t>
      </w:r>
    </w:p>
    <w:p w:rsidR="002E2DA1" w:rsidRDefault="002E2DA1" w:rsidP="002E2DA1">
      <w:r>
        <w:t>What do you see as the main technical and moral problems with our justice system?</w:t>
      </w:r>
    </w:p>
    <w:p w:rsidR="002E2DA1" w:rsidRDefault="005A3925" w:rsidP="005A3925">
      <w:pPr>
        <w:ind w:firstLine="720"/>
      </w:pPr>
      <w:r>
        <w:t xml:space="preserve">Looking back thirty years ago, the prison system has shifted fundamentally to an extent that unforeseen and unimaginable. The United States society is now very reliant on the imprisonment. However, the system formed more than two centuries ago is still prevalent and </w:t>
      </w:r>
      <w:r>
        <w:lastRenderedPageBreak/>
        <w:t xml:space="preserve">not much has changed in terms of imprisoning people in cages. Through the evolution of every other aspect in human life, the technical problem with the prison system is that little has changed. Prisons became prevalent in the 1800s with the growth of towns into cities which </w:t>
      </w:r>
      <w:r w:rsidR="006905B2">
        <w:t>opted for incarceration as a source of labor</w:t>
      </w:r>
      <w:r>
        <w:t xml:space="preserve">. </w:t>
      </w:r>
      <w:r w:rsidR="006905B2">
        <w:t>The criminal justice system still in play creates a new class of criminals to be shunned and caged as punishment for their crimes, and disassociated the said persons from community. The technical measure that is the prison system also fails at preventing crime since it is initiated after a crime is perpetrated.</w:t>
      </w:r>
    </w:p>
    <w:p w:rsidR="006905B2" w:rsidRDefault="00192D8C" w:rsidP="008D2B21">
      <w:pPr>
        <w:ind w:firstLine="720"/>
      </w:pPr>
      <w:r>
        <w:t xml:space="preserve">Another technical issue arising is the use of bail money as a punishment and rehabilitative attempt by the justice system. The bail amount was initially set as a motivator to ensure candidates during trials could be free from the prisons and cells during their hearings, but yet appear for court cases. The justice system now adopts bail in high amounts which restricts middle and low-income families and communities from accessing freedom. The justice system technically fails them by incarcerating them </w:t>
      </w:r>
      <w:r w:rsidR="004E3C77">
        <w:t xml:space="preserve">not for their faults, but for the fact that they cannot reach the specified bail figure. </w:t>
      </w:r>
      <w:r w:rsidR="006905B2">
        <w:t>Family</w:t>
      </w:r>
      <w:r w:rsidR="00A77B1A">
        <w:t>, culture</w:t>
      </w:r>
      <w:r w:rsidR="006905B2">
        <w:t xml:space="preserve"> and community </w:t>
      </w:r>
      <w:r w:rsidR="00A77B1A">
        <w:t xml:space="preserve">often value certain traits and behaviors as moral and virtuous, and they opt for proactive means to promoting such behaviors within their group sect. the group sects adopt resources and services to mold appropriate tendencies and ward off inappropriate behaviors. The orientation of the criminal justice adopts punitive reactive actions to deal with antisocial behavior. Therefore, the criminal justice system, “results into one that is viewed as a means of retribution and problem-solving by responding to behaviors that we find unacceptable.” The moral failure in this scenario describes the ineffective nature of the system, the general lack of understanding of </w:t>
      </w:r>
      <w:r w:rsidR="00B939BC">
        <w:t xml:space="preserve">underlying considerations within the system, and the fact that the system inadvertently classifies characters into classes and races. </w:t>
      </w:r>
    </w:p>
    <w:p w:rsidR="002E2DA1" w:rsidRDefault="002E2DA1" w:rsidP="002E2DA1">
      <w:r>
        <w:t>How does the use of drug laws, especially, lead to more incarcerations?</w:t>
      </w:r>
    </w:p>
    <w:p w:rsidR="00B939BC" w:rsidRDefault="00DD2D82" w:rsidP="00DD2D82">
      <w:pPr>
        <w:ind w:firstLine="720"/>
      </w:pPr>
      <w:r>
        <w:lastRenderedPageBreak/>
        <w:t xml:space="preserve">Drug use is highly related to criminal behavior. The use of drugs is prevalent in the United States, creating a situation where each and every civilian has experienced a situation where, “a beloved one has succumbed to drug abuse or addiction.” The issue is a social problem, therefore it should be treated as such with the victims and patients should opt </w:t>
      </w:r>
      <w:r w:rsidR="00C74822">
        <w:t xml:space="preserve">for </w:t>
      </w:r>
      <w:r>
        <w:t xml:space="preserve">treatment routines. However, the high quality if treatment and the high costs associated with these treatment plans make the initiative unattainable for most. </w:t>
      </w:r>
      <w:r w:rsidR="00C74822">
        <w:t xml:space="preserve">Furthermore, failure to assure and enhance sufficient community based services to promote mental health led to the deinstitutionalization of the entire system. </w:t>
      </w:r>
      <w:r>
        <w:t xml:space="preserve">Private insurance is another alternative that could be </w:t>
      </w:r>
      <w:proofErr w:type="gramStart"/>
      <w:r>
        <w:t>adopted</w:t>
      </w:r>
      <w:proofErr w:type="gramEnd"/>
      <w:r>
        <w:t xml:space="preserve"> to aid in this initiative but its cost also limits low-income and minority communities and families. Furthermore, the treatment programs and social interventions are scattered and in short supply making it increasingly difficult to enroll the addicts and abusers into them.</w:t>
      </w:r>
    </w:p>
    <w:p w:rsidR="00DD2D82" w:rsidRDefault="00DD2D82" w:rsidP="00DD2D82">
      <w:pPr>
        <w:ind w:firstLine="720"/>
      </w:pPr>
      <w:r>
        <w:t xml:space="preserve">Meanwhile, the prolonged wait and deterrence of not joining a program festers into antisocial tendencies highlighted as criminal behavior. The addiction thus develops and becomes a matter of the criminal justice. The policy behind tough war on crime directives </w:t>
      </w:r>
      <w:r w:rsidR="00192D8C">
        <w:t xml:space="preserve">as a result of drugs use and abuse, and the ills associated with it allow the criminal justice to prosecute instead of effectively enrolling the offenders into social and rehabilitative programs. The high rate and intensity of offenders whose root motivator to crime was drugs is growing, and the policies mandate a prosecution rather than rehabilitation. This policy drives a lot of drug users through the criminal justice system into prisons in large number. Therefore, the high number and rate prosecuted individuals from drug related tendencies lead to mass incarcerations. </w:t>
      </w:r>
    </w:p>
    <w:p w:rsidR="002E2DA1" w:rsidRDefault="002E2DA1" w:rsidP="002E2DA1">
      <w:r>
        <w:t>Are these incarcerations effective in reducing the kind of crime we are truly afraid of?</w:t>
      </w:r>
    </w:p>
    <w:p w:rsidR="004E3C77" w:rsidRDefault="00DC105D" w:rsidP="00DC105D">
      <w:pPr>
        <w:ind w:firstLine="720"/>
      </w:pPr>
      <w:r>
        <w:lastRenderedPageBreak/>
        <w:t>The term criminal is a banner that statistics indicate one in three sons of an African American family will be termed as one. These communities relate with crime to a point where prisoners are viewed a</w:t>
      </w:r>
      <w:r w:rsidR="00DA58F2">
        <w:t xml:space="preserve">s the most prominent role model in the society instead of the most pervasive. The mass incarceration directive and the privatization of prison systems denote significant appreciation in the level of property and aggressive crime. The risk of victimization incurred by violent crime is very prevalent despite the policies and initiatives in contrast to lesser offenses. </w:t>
      </w:r>
      <w:proofErr w:type="gramStart"/>
      <w:r w:rsidR="00DA58F2">
        <w:t>Violent crimes mostly facilitated by guns is</w:t>
      </w:r>
      <w:proofErr w:type="gramEnd"/>
      <w:r w:rsidR="00DA58F2">
        <w:t xml:space="preserve"> the most feared by the citizens, but the policies seems to increase the prevalence of such crimes rather than reduce or eliminate. </w:t>
      </w:r>
    </w:p>
    <w:p w:rsidR="002E2DA1" w:rsidRDefault="002E2DA1" w:rsidP="002E2DA1">
      <w:r>
        <w:t>What are the moral and ethical problems with our current system?</w:t>
      </w:r>
    </w:p>
    <w:p w:rsidR="00DC105D" w:rsidRDefault="00DC105D" w:rsidP="00DC105D">
      <w:pPr>
        <w:ind w:firstLine="720"/>
      </w:pPr>
      <w:r>
        <w:t xml:space="preserve">The current system proposes and favors privatization of the prison system with growing tendency to lean on tough crime policies and mandates. Privatization of the prison system requires investors to capitalize on the ever growing market of incarceration, and not necessarily crime. The prisons are no longer rehabilitation and remodeling detentions where those incarcerated are treated and seek penance for their crimes and actions. Rather, it is a system where the investors acquire free form of labor which is abundant given the massive number of incarceration rates. The minority communities are most affected and this impact has been felt on a global scale with greater significance placed on the growth and reinforcement of prisons. The current system does not uphold, but rather demoralizes the domestic underclass, democratic rights, and international traditions. </w:t>
      </w:r>
    </w:p>
    <w:p w:rsidR="002E2DA1" w:rsidRDefault="002E2DA1" w:rsidP="002E2DA1">
      <w:r>
        <w:t>What are some current events where we have seen race problems made worse by our criminal justice system?</w:t>
      </w:r>
    </w:p>
    <w:p w:rsidR="002E2DA1" w:rsidRDefault="002E2DA1" w:rsidP="002E2DA1">
      <w:r>
        <w:t>Do you see any connections in the events today and the problems detailed in the book?</w:t>
      </w:r>
    </w:p>
    <w:p w:rsidR="00DC105D" w:rsidRDefault="00DA58F2" w:rsidP="00DA58F2">
      <w:pPr>
        <w:ind w:firstLine="720"/>
      </w:pPr>
      <w:r>
        <w:lastRenderedPageBreak/>
        <w:t xml:space="preserve">Mass </w:t>
      </w:r>
      <w:r w:rsidR="00493291">
        <w:t>incarceration</w:t>
      </w:r>
      <w:r>
        <w:t xml:space="preserve"> is prevalent in our society and the majority of the population is the African American and the </w:t>
      </w:r>
      <w:r w:rsidR="00493291">
        <w:t>Hispanic origins</w:t>
      </w:r>
      <w:r>
        <w:t xml:space="preserve">. The </w:t>
      </w:r>
      <w:r w:rsidR="00493291">
        <w:t xml:space="preserve">policy behind war on drugs targeted the two specific groups with the former registering higher numbers in the prisons. The three previous administration have been entirely focused on the war on crime and drugs, an initiative that has filled the prisons and demanded the construction of new ones and upgrading of old ones. The reality of the case of the Reagan administration is that his main intention was to privatize the prison system, and the war on crime was just a means to an end. Another similarity is the misconception that drug abuse that leads to criminal tendencies can be solved by incarceration of the victims. </w:t>
      </w:r>
    </w:p>
    <w:p w:rsidR="002E2DA1" w:rsidRDefault="002E2DA1" w:rsidP="002E2DA1">
      <w:r>
        <w:t>If you could revamp our current justice system to make it fairer, what specific changes would you make?</w:t>
      </w:r>
    </w:p>
    <w:p w:rsidR="00890E23" w:rsidRDefault="00493291" w:rsidP="00493291">
      <w:pPr>
        <w:ind w:firstLine="720"/>
      </w:pPr>
      <w:r>
        <w:t xml:space="preserve">The first critical step I would take to revamping the criminal justice system is to include rehabilitation practitioners who would assess the health of victims of drug abuse in a social set up prior to prosecution. The systems will have to be more accessible to the public to limit the chances these victims develop criminal tendencies in the first place. Another directive will be to opt for a different set up for candidates who were not yet prosecuted for any crime. Their presence in the prisons is just filling up the system and inadvertently </w:t>
      </w:r>
      <w:r w:rsidR="008D2B21">
        <w:t xml:space="preserve">costing more to retain them in the system. I would also opt for deinstitutionalization of the prison system by first reducing the impacts of the private institutions in the system. Then I would couple that effort with changing the prison system to opt for rehabilitation and reconstructive techniques for the inmates to reduce recidivism and improve the inmates overall behavior. </w:t>
      </w:r>
    </w:p>
    <w:p w:rsidR="00890E23" w:rsidRDefault="00890E23">
      <w:r>
        <w:br w:type="page"/>
      </w:r>
    </w:p>
    <w:sdt>
      <w:sdtPr>
        <w:id w:val="1440254851"/>
        <w:docPartObj>
          <w:docPartGallery w:val="Bibliographies"/>
          <w:docPartUnique/>
        </w:docPartObj>
      </w:sdtPr>
      <w:sdtEndPr>
        <w:rPr>
          <w:rFonts w:ascii="Times New Roman" w:eastAsiaTheme="minorHAnsi" w:hAnsi="Times New Roman" w:cstheme="minorBidi"/>
          <w:b w:val="0"/>
          <w:bCs w:val="0"/>
          <w:color w:val="auto"/>
          <w:sz w:val="24"/>
          <w:szCs w:val="22"/>
          <w:lang w:eastAsia="en-US"/>
        </w:rPr>
      </w:sdtEndPr>
      <w:sdtContent>
        <w:p w:rsidR="00890E23" w:rsidRPr="00890E23" w:rsidRDefault="00890E23" w:rsidP="00890E23">
          <w:pPr>
            <w:pStyle w:val="Heading1"/>
            <w:jc w:val="center"/>
            <w:rPr>
              <w:rFonts w:ascii="Times New Roman" w:hAnsi="Times New Roman" w:cs="Times New Roman"/>
              <w:color w:val="auto"/>
              <w:sz w:val="24"/>
            </w:rPr>
          </w:pPr>
          <w:r>
            <w:rPr>
              <w:rFonts w:ascii="Times New Roman" w:hAnsi="Times New Roman" w:cs="Times New Roman"/>
              <w:color w:val="auto"/>
              <w:sz w:val="24"/>
            </w:rPr>
            <w:t>References</w:t>
          </w:r>
        </w:p>
        <w:sdt>
          <w:sdtPr>
            <w:id w:val="111145805"/>
            <w:bibliography/>
          </w:sdtPr>
          <w:sdtContent>
            <w:p w:rsidR="00890E23" w:rsidRDefault="00890E23" w:rsidP="00890E23">
              <w:pPr>
                <w:pStyle w:val="Bibliography"/>
                <w:ind w:left="720" w:hanging="720"/>
                <w:rPr>
                  <w:noProof/>
                </w:rPr>
              </w:pPr>
              <w:r>
                <w:fldChar w:fldCharType="begin"/>
              </w:r>
              <w:r>
                <w:instrText xml:space="preserve"> BIBLIOGRAPHY </w:instrText>
              </w:r>
              <w:r>
                <w:fldChar w:fldCharType="separate"/>
              </w:r>
              <w:r>
                <w:rPr>
                  <w:noProof/>
                </w:rPr>
                <w:t xml:space="preserve">Mauer, M. (2006). </w:t>
              </w:r>
              <w:r>
                <w:rPr>
                  <w:i/>
                  <w:iCs/>
                  <w:noProof/>
                </w:rPr>
                <w:t>Race to Incarcerate.</w:t>
              </w:r>
              <w:r>
                <w:rPr>
                  <w:noProof/>
                </w:rPr>
                <w:t xml:space="preserve"> The New Press.</w:t>
              </w:r>
            </w:p>
            <w:bookmarkStart w:id="0" w:name="_GoBack"/>
            <w:bookmarkEnd w:id="0"/>
            <w:p w:rsidR="00890E23" w:rsidRDefault="00890E23" w:rsidP="00890E23">
              <w:r>
                <w:rPr>
                  <w:b/>
                  <w:bCs/>
                  <w:noProof/>
                </w:rPr>
                <w:fldChar w:fldCharType="end"/>
              </w:r>
            </w:p>
          </w:sdtContent>
        </w:sdt>
      </w:sdtContent>
    </w:sdt>
    <w:p w:rsidR="00DC105D" w:rsidRDefault="00DC105D" w:rsidP="00493291">
      <w:pPr>
        <w:ind w:firstLine="720"/>
      </w:pPr>
    </w:p>
    <w:sectPr w:rsidR="00DC105D" w:rsidSect="00890E23">
      <w:headerReference w:type="default" r:id="rId8"/>
      <w:head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4000" w:rsidRDefault="00E84000" w:rsidP="00890E23">
      <w:pPr>
        <w:spacing w:after="0" w:line="240" w:lineRule="auto"/>
      </w:pPr>
      <w:r>
        <w:separator/>
      </w:r>
    </w:p>
  </w:endnote>
  <w:endnote w:type="continuationSeparator" w:id="0">
    <w:p w:rsidR="00E84000" w:rsidRDefault="00E84000" w:rsidP="00890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4000" w:rsidRDefault="00E84000" w:rsidP="00890E23">
      <w:pPr>
        <w:spacing w:after="0" w:line="240" w:lineRule="auto"/>
      </w:pPr>
      <w:r>
        <w:separator/>
      </w:r>
    </w:p>
  </w:footnote>
  <w:footnote w:type="continuationSeparator" w:id="0">
    <w:p w:rsidR="00E84000" w:rsidRDefault="00E84000" w:rsidP="00890E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E23" w:rsidRDefault="00890E23">
    <w:pPr>
      <w:pStyle w:val="Header"/>
      <w:jc w:val="right"/>
    </w:pPr>
    <w:r>
      <w:t>BOOK REPORT</w:t>
    </w:r>
    <w:r>
      <w:tab/>
    </w:r>
    <w:r>
      <w:tab/>
    </w:r>
    <w:sdt>
      <w:sdtPr>
        <w:id w:val="38946496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7</w:t>
        </w:r>
        <w:r>
          <w:rPr>
            <w:noProof/>
          </w:rPr>
          <w:fldChar w:fldCharType="end"/>
        </w:r>
      </w:sdtContent>
    </w:sdt>
  </w:p>
  <w:p w:rsidR="00890E23" w:rsidRDefault="00890E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E23" w:rsidRDefault="00890E23">
    <w:pPr>
      <w:pStyle w:val="Header"/>
      <w:jc w:val="right"/>
    </w:pPr>
    <w:r>
      <w:t xml:space="preserve">Running Head: </w:t>
    </w:r>
    <w:r>
      <w:t>BOOK REPORT</w:t>
    </w:r>
    <w:r>
      <w:t xml:space="preserve"> </w:t>
    </w:r>
    <w:r>
      <w:tab/>
    </w:r>
    <w:r>
      <w:tab/>
    </w:r>
    <w:sdt>
      <w:sdtPr>
        <w:id w:val="-1387268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890E23" w:rsidRDefault="00890E2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5E5"/>
    <w:rsid w:val="000226E4"/>
    <w:rsid w:val="00142DA5"/>
    <w:rsid w:val="00192D8C"/>
    <w:rsid w:val="002E2DA1"/>
    <w:rsid w:val="00493291"/>
    <w:rsid w:val="004C35E5"/>
    <w:rsid w:val="004E3C77"/>
    <w:rsid w:val="00513C96"/>
    <w:rsid w:val="005175F6"/>
    <w:rsid w:val="005A3925"/>
    <w:rsid w:val="006905B2"/>
    <w:rsid w:val="006E6D27"/>
    <w:rsid w:val="00890E23"/>
    <w:rsid w:val="008D2B21"/>
    <w:rsid w:val="009245F0"/>
    <w:rsid w:val="00A77B1A"/>
    <w:rsid w:val="00B53BF7"/>
    <w:rsid w:val="00B939BC"/>
    <w:rsid w:val="00C74822"/>
    <w:rsid w:val="00DA58F2"/>
    <w:rsid w:val="00DB3F36"/>
    <w:rsid w:val="00DC105D"/>
    <w:rsid w:val="00DD2D82"/>
    <w:rsid w:val="00E84000"/>
    <w:rsid w:val="00FA51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0E2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E23"/>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890E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0E23"/>
    <w:rPr>
      <w:rFonts w:ascii="Tahoma" w:hAnsi="Tahoma" w:cs="Tahoma"/>
      <w:sz w:val="16"/>
      <w:szCs w:val="16"/>
    </w:rPr>
  </w:style>
  <w:style w:type="paragraph" w:styleId="Header">
    <w:name w:val="header"/>
    <w:basedOn w:val="Normal"/>
    <w:link w:val="HeaderChar"/>
    <w:uiPriority w:val="99"/>
    <w:unhideWhenUsed/>
    <w:rsid w:val="00890E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E23"/>
  </w:style>
  <w:style w:type="paragraph" w:styleId="Footer">
    <w:name w:val="footer"/>
    <w:basedOn w:val="Normal"/>
    <w:link w:val="FooterChar"/>
    <w:uiPriority w:val="99"/>
    <w:unhideWhenUsed/>
    <w:rsid w:val="00890E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E23"/>
  </w:style>
  <w:style w:type="paragraph" w:styleId="Bibliography">
    <w:name w:val="Bibliography"/>
    <w:basedOn w:val="Normal"/>
    <w:next w:val="Normal"/>
    <w:uiPriority w:val="37"/>
    <w:unhideWhenUsed/>
    <w:rsid w:val="00890E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890E23"/>
    <w:pPr>
      <w:keepNext/>
      <w:keepLines/>
      <w:spacing w:before="480" w:after="0" w:line="276" w:lineRule="auto"/>
      <w:outlineLvl w:val="0"/>
    </w:pPr>
    <w:rPr>
      <w:rFonts w:asciiTheme="majorHAnsi" w:eastAsiaTheme="majorEastAsia" w:hAnsiTheme="majorHAnsi" w:cstheme="majorBidi"/>
      <w:b/>
      <w:bCs/>
      <w:color w:val="365F91" w:themeColor="accent1" w:themeShade="BF"/>
      <w:sz w:val="28"/>
      <w:szCs w:val="28"/>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E23"/>
    <w:rPr>
      <w:rFonts w:asciiTheme="majorHAnsi" w:eastAsiaTheme="majorEastAsia" w:hAnsiTheme="majorHAnsi" w:cstheme="majorBidi"/>
      <w:b/>
      <w:bCs/>
      <w:color w:val="365F91" w:themeColor="accent1" w:themeShade="BF"/>
      <w:sz w:val="28"/>
      <w:szCs w:val="28"/>
      <w:lang w:eastAsia="ja-JP"/>
    </w:rPr>
  </w:style>
  <w:style w:type="paragraph" w:styleId="BalloonText">
    <w:name w:val="Balloon Text"/>
    <w:basedOn w:val="Normal"/>
    <w:link w:val="BalloonTextChar"/>
    <w:uiPriority w:val="99"/>
    <w:semiHidden/>
    <w:unhideWhenUsed/>
    <w:rsid w:val="00890E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0E23"/>
    <w:rPr>
      <w:rFonts w:ascii="Tahoma" w:hAnsi="Tahoma" w:cs="Tahoma"/>
      <w:sz w:val="16"/>
      <w:szCs w:val="16"/>
    </w:rPr>
  </w:style>
  <w:style w:type="paragraph" w:styleId="Header">
    <w:name w:val="header"/>
    <w:basedOn w:val="Normal"/>
    <w:link w:val="HeaderChar"/>
    <w:uiPriority w:val="99"/>
    <w:unhideWhenUsed/>
    <w:rsid w:val="00890E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E23"/>
  </w:style>
  <w:style w:type="paragraph" w:styleId="Footer">
    <w:name w:val="footer"/>
    <w:basedOn w:val="Normal"/>
    <w:link w:val="FooterChar"/>
    <w:uiPriority w:val="99"/>
    <w:unhideWhenUsed/>
    <w:rsid w:val="00890E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E23"/>
  </w:style>
  <w:style w:type="paragraph" w:styleId="Bibliography">
    <w:name w:val="Bibliography"/>
    <w:basedOn w:val="Normal"/>
    <w:next w:val="Normal"/>
    <w:uiPriority w:val="37"/>
    <w:unhideWhenUsed/>
    <w:rsid w:val="00890E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Mau06</b:Tag>
    <b:SourceType>Book</b:SourceType>
    <b:Guid>{50DE4FB6-B37C-4BE7-B3DC-DF5D51628113}</b:Guid>
    <b:Title>Race to Incarcerate</b:Title>
    <b:Year>2006</b:Year>
    <b:Publisher>The New Press</b:Publisher>
    <b:Author>
      <b:Author>
        <b:NameList>
          <b:Person>
            <b:Last>Mauer</b:Last>
            <b:First>Marc</b:First>
          </b:Person>
        </b:NameList>
      </b:Author>
    </b:Author>
    <b:RefOrder>1</b:RefOrder>
  </b:Source>
</b:Sources>
</file>

<file path=customXml/itemProps1.xml><?xml version="1.0" encoding="utf-8"?>
<ds:datastoreItem xmlns:ds="http://schemas.openxmlformats.org/officeDocument/2006/customXml" ds:itemID="{A1BE9D3C-35A1-4354-8A86-FAD3CF0E78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805</TotalTime>
  <Pages>7</Pages>
  <Words>1461</Words>
  <Characters>8333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2019-04-21T00:10:00Z</dcterms:created>
  <dcterms:modified xsi:type="dcterms:W3CDTF">2019-04-21T22:27:00Z</dcterms:modified>
</cp:coreProperties>
</file>